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DCB" w:rsidRDefault="00E9365A">
      <w:r w:rsidRPr="00E9365A">
        <w:t>Интерната при школе нет. Плата за присмотр и уход за детьми в группах продленного дня не взимается.</w:t>
      </w:r>
      <w:bookmarkStart w:id="0" w:name="_GoBack"/>
      <w:bookmarkEnd w:id="0"/>
    </w:p>
    <w:sectPr w:rsidR="00C5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E20"/>
    <w:rsid w:val="006F5E20"/>
    <w:rsid w:val="00C56DCB"/>
    <w:rsid w:val="00E9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285C3-E92A-470A-8B84-D1E5401C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2</cp:revision>
  <dcterms:created xsi:type="dcterms:W3CDTF">2022-06-16T15:47:00Z</dcterms:created>
  <dcterms:modified xsi:type="dcterms:W3CDTF">2022-06-16T15:47:00Z</dcterms:modified>
</cp:coreProperties>
</file>