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Toc410653946"/>
      <w:bookmarkStart w:id="1" w:name="_Toc414553127"/>
      <w:bookmarkStart w:id="2" w:name="_GoBack"/>
      <w:bookmarkEnd w:id="2"/>
      <w:r w:rsidRPr="00FF1251">
        <w:rPr>
          <w:rFonts w:ascii="Times New Roman" w:hAnsi="Times New Roman"/>
          <w:b/>
          <w:sz w:val="28"/>
          <w:szCs w:val="28"/>
        </w:rPr>
        <w:t xml:space="preserve">Описание основной образовательной программы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1251">
        <w:rPr>
          <w:rFonts w:ascii="Times New Roman" w:hAnsi="Times New Roman"/>
          <w:b/>
          <w:sz w:val="28"/>
          <w:szCs w:val="28"/>
        </w:rPr>
        <w:t xml:space="preserve">основного общего образования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1251">
        <w:rPr>
          <w:rFonts w:ascii="Times New Roman" w:hAnsi="Times New Roman"/>
          <w:b/>
          <w:sz w:val="28"/>
          <w:szCs w:val="28"/>
        </w:rPr>
        <w:t>(ООП ООО).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разработана  в соответствии со Стандартом и с учетом примерной основной образовательной программы основного общего образования.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Согласно ФЗ «Об образовании в Российской Федерации» основное общее образование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Достижение поставленных целей при разработке и реализации образовательной организацией основной образовательной программы предусматривает решение основных задач</w:t>
      </w:r>
      <w:r>
        <w:rPr>
          <w:rFonts w:ascii="Times New Roman" w:hAnsi="Times New Roman"/>
          <w:sz w:val="28"/>
          <w:szCs w:val="28"/>
        </w:rPr>
        <w:t>.</w:t>
      </w:r>
      <w:r w:rsidRPr="00FF1251">
        <w:rPr>
          <w:rFonts w:ascii="Times New Roman" w:hAnsi="Times New Roman"/>
          <w:sz w:val="28"/>
          <w:szCs w:val="28"/>
        </w:rPr>
        <w:t xml:space="preserve">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в МАОУ «СОШ № 26»  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формируется с учетом особенностей развития детей 11—15 лет</w:t>
      </w:r>
      <w:r>
        <w:rPr>
          <w:rFonts w:ascii="Times New Roman" w:hAnsi="Times New Roman"/>
          <w:sz w:val="28"/>
          <w:szCs w:val="28"/>
        </w:rPr>
        <w:t>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МАОУ «СОШ № 26» составлена с учетом требований ФГОС:</w:t>
      </w:r>
    </w:p>
    <w:p w:rsidR="00FF1251" w:rsidRPr="00FF1251" w:rsidRDefault="00FF1251" w:rsidP="00FF1251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FF1251" w:rsidRPr="00FF1251" w:rsidRDefault="00FF1251" w:rsidP="00FF1251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FF1251" w:rsidRPr="00FF1251" w:rsidRDefault="00FF1251" w:rsidP="00FF1251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lastRenderedPageBreak/>
        <w:t xml:space="preserve"> Основная образовательная программа основного общего </w:t>
      </w:r>
      <w:proofErr w:type="gramStart"/>
      <w:r w:rsidRPr="00FF1251">
        <w:rPr>
          <w:rFonts w:ascii="Times New Roman" w:hAnsi="Times New Roman"/>
          <w:sz w:val="28"/>
          <w:szCs w:val="28"/>
        </w:rPr>
        <w:t>образования  является</w:t>
      </w:r>
      <w:proofErr w:type="gramEnd"/>
      <w:r w:rsidRPr="00FF1251">
        <w:rPr>
          <w:rFonts w:ascii="Times New Roman" w:hAnsi="Times New Roman"/>
          <w:sz w:val="28"/>
          <w:szCs w:val="28"/>
        </w:rPr>
        <w:t xml:space="preserve">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 Основное общее образование может быть получено:</w:t>
      </w:r>
    </w:p>
    <w:p w:rsidR="00FF1251" w:rsidRPr="00FF1251" w:rsidRDefault="00FF1251" w:rsidP="00FF1251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в образовательной организации (в очной, очно-заочной или заочной форме);</w:t>
      </w:r>
    </w:p>
    <w:p w:rsidR="00FF1251" w:rsidRPr="00FF1251" w:rsidRDefault="00FF1251" w:rsidP="00FF1251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вне образовательной организации, в форме семейного образования.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 Основная образовательная программа основного общего образования  разработана с учетом региональных, национальных и этнокультурных особенностей народов Российской Федерации.</w:t>
      </w:r>
    </w:p>
    <w:p w:rsid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ориентирована на становление личностных характеристик выпускника</w:t>
      </w:r>
      <w:r>
        <w:rPr>
          <w:rFonts w:ascii="Times New Roman" w:hAnsi="Times New Roman"/>
          <w:sz w:val="28"/>
          <w:szCs w:val="28"/>
        </w:rPr>
        <w:t>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учебные курсы, обеспечивающие различные интересы обучающихся, в том числе этнокультурные; внеурочная деятельность.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Основная образовательная программа включает следующие документы: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>—рабочие программы учебных предметов, учебных курсов  (в том числе внеурочной деятельности), учебных модулей;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—программу формирования универсальных учебных </w:t>
      </w:r>
      <w:proofErr w:type="gramStart"/>
      <w:r w:rsidRPr="00FF1251">
        <w:rPr>
          <w:rFonts w:ascii="Times New Roman" w:hAnsi="Times New Roman"/>
          <w:sz w:val="28"/>
          <w:szCs w:val="28"/>
        </w:rPr>
        <w:t>действий  у</w:t>
      </w:r>
      <w:proofErr w:type="gramEnd"/>
      <w:r w:rsidRPr="00FF1251">
        <w:rPr>
          <w:rFonts w:ascii="Times New Roman" w:hAnsi="Times New Roman"/>
          <w:sz w:val="28"/>
          <w:szCs w:val="28"/>
        </w:rPr>
        <w:t xml:space="preserve"> обучающихся;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—рабочую программу воспитания;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—программу коррекционной работы;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—учебный план;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—план внеурочной деятельности;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—календарный учебный график; 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t xml:space="preserve">—календарный план воспитательной работы (содержащий </w:t>
      </w:r>
      <w:proofErr w:type="spellStart"/>
      <w:proofErr w:type="gramStart"/>
      <w:r w:rsidRPr="00FF1251">
        <w:rPr>
          <w:rFonts w:ascii="Times New Roman" w:hAnsi="Times New Roman"/>
          <w:sz w:val="28"/>
          <w:szCs w:val="28"/>
        </w:rPr>
        <w:t>пе</w:t>
      </w:r>
      <w:proofErr w:type="spellEnd"/>
      <w:r w:rsidRPr="00FF12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F1251">
        <w:rPr>
          <w:rFonts w:ascii="Times New Roman" w:hAnsi="Times New Roman"/>
          <w:sz w:val="28"/>
          <w:szCs w:val="28"/>
        </w:rPr>
        <w:t>речень</w:t>
      </w:r>
      <w:proofErr w:type="spellEnd"/>
      <w:proofErr w:type="gramEnd"/>
      <w:r w:rsidRPr="00FF1251">
        <w:rPr>
          <w:rFonts w:ascii="Times New Roman" w:hAnsi="Times New Roman"/>
          <w:sz w:val="28"/>
          <w:szCs w:val="28"/>
        </w:rPr>
        <w:t xml:space="preserve">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обучения);</w:t>
      </w:r>
    </w:p>
    <w:p w:rsidR="00FF1251" w:rsidRPr="00FF1251" w:rsidRDefault="00FF1251" w:rsidP="00FF12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251">
        <w:rPr>
          <w:rFonts w:ascii="Times New Roman" w:hAnsi="Times New Roman"/>
          <w:sz w:val="28"/>
          <w:szCs w:val="28"/>
        </w:rPr>
        <w:lastRenderedPageBreak/>
        <w:t>—характеристику условий реализации программы основного  общего образования в соответствии с требованиями ФГОС.</w:t>
      </w:r>
      <w:bookmarkEnd w:id="0"/>
      <w:bookmarkEnd w:id="1"/>
    </w:p>
    <w:p w:rsidR="0059434B" w:rsidRPr="00FF1251" w:rsidRDefault="0059434B">
      <w:pPr>
        <w:rPr>
          <w:sz w:val="28"/>
          <w:szCs w:val="28"/>
        </w:rPr>
      </w:pPr>
    </w:p>
    <w:sectPr w:rsidR="0059434B" w:rsidRPr="00FF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B01"/>
    <w:multiLevelType w:val="hybridMultilevel"/>
    <w:tmpl w:val="E326B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32035B"/>
    <w:multiLevelType w:val="hybridMultilevel"/>
    <w:tmpl w:val="F1B2B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883842"/>
    <w:multiLevelType w:val="hybridMultilevel"/>
    <w:tmpl w:val="05723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A623B2"/>
    <w:multiLevelType w:val="hybridMultilevel"/>
    <w:tmpl w:val="2CDAF6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4B4A75"/>
    <w:multiLevelType w:val="hybridMultilevel"/>
    <w:tmpl w:val="73B0B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13"/>
    <w:rsid w:val="0059434B"/>
    <w:rsid w:val="00AD0E13"/>
    <w:rsid w:val="00BE751E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92F2-7098-49A5-9FB6-BBBAB91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1251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FF125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Gigabyte</cp:lastModifiedBy>
  <cp:revision>2</cp:revision>
  <dcterms:created xsi:type="dcterms:W3CDTF">2022-09-19T12:31:00Z</dcterms:created>
  <dcterms:modified xsi:type="dcterms:W3CDTF">2022-09-19T12:31:00Z</dcterms:modified>
</cp:coreProperties>
</file>